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Suzanne Hanna Memorial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Community Garden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/>
        <w:drawing>
          <wp:inline distB="0" distT="0" distL="0" distR="0">
            <wp:extent cx="2266950" cy="2266950"/>
            <wp:effectExtent b="0" l="0" r="0" t="0"/>
            <wp:docPr descr="Sunflowers Drawing" id="1898252534" name="image2.png"/>
            <a:graphic>
              <a:graphicData uri="http://schemas.openxmlformats.org/drawingml/2006/picture">
                <pic:pic>
                  <pic:nvPicPr>
                    <pic:cNvPr descr="Sunflowers Drawing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266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Corner of Placid and Palace Drive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Longing to garden? Craving fresh vegetables?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Missing getting your hands in the dirt?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Yearning to learn how to grow food?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  <w:drawing>
          <wp:inline distB="0" distT="0" distL="0" distR="0">
            <wp:extent cx="1223062" cy="665075"/>
            <wp:effectExtent b="0" l="0" r="0" t="0"/>
            <wp:docPr id="189825253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3062" cy="665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left"/>
        <w:rPr>
          <w:b w:val="1"/>
          <w:bCs w:val="1"/>
          <w:i w:val="1"/>
          <w:i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b w:val="1"/>
          <w:bCs w:val="1"/>
          <w:i w:val="1"/>
          <w:iCs w:val="1"/>
          <w:sz w:val="32"/>
          <w:szCs w:val="32"/>
        </w:rPr>
      </w:pPr>
      <w:r w:rsidDel="00000000" w:rsidR="00000000" w:rsidRPr="00000000">
        <w:rPr>
          <w:b w:val="1"/>
          <w:bCs w:val="1"/>
          <w:i w:val="1"/>
          <w:iCs w:val="1"/>
          <w:sz w:val="32"/>
          <w:szCs w:val="32"/>
          <w:rtl w:val="0"/>
        </w:rPr>
        <w:t xml:space="preserve">A community garden is gardened 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b w:val="1"/>
          <w:bCs w:val="1"/>
          <w:i w:val="1"/>
          <w:iCs w:val="1"/>
          <w:sz w:val="32"/>
          <w:szCs w:val="32"/>
        </w:rPr>
      </w:pPr>
      <w:r w:rsidDel="00000000" w:rsidR="00000000" w:rsidRPr="00000000">
        <w:rPr>
          <w:b w:val="1"/>
          <w:bCs w:val="1"/>
          <w:i w:val="1"/>
          <w:iCs w:val="1"/>
          <w:sz w:val="32"/>
          <w:szCs w:val="32"/>
          <w:rtl w:val="0"/>
        </w:rPr>
        <w:t xml:space="preserve">collectively by a group of members.</w:t>
      </w:r>
    </w:p>
    <w:p w:rsidR="00000000" w:rsidDel="00000000" w:rsidP="00000000" w:rsidRDefault="00000000" w:rsidRPr="00000000" w14:paraId="0000000E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Enjoy physical exercise and well-being in the outdoors. </w:t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Grow healthy food and promote food security. </w:t>
      </w:r>
    </w:p>
    <w:p w:rsidR="00000000" w:rsidDel="00000000" w:rsidP="00000000" w:rsidRDefault="00000000" w:rsidRPr="00000000" w14:paraId="00000011">
      <w:pPr>
        <w:spacing w:after="0" w:lineRule="auto"/>
        <w:jc w:val="center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Gain new skills, meet people and achieve common goals. </w:t>
      </w:r>
    </w:p>
    <w:p w:rsidR="00000000" w:rsidDel="00000000" w:rsidP="00000000" w:rsidRDefault="00000000" w:rsidRPr="00000000" w14:paraId="00000012">
      <w:pPr>
        <w:spacing w:after="0" w:lineRule="auto"/>
        <w:jc w:val="center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Share knowledge and learn from others. </w:t>
      </w:r>
    </w:p>
    <w:p w:rsidR="00000000" w:rsidDel="00000000" w:rsidP="00000000" w:rsidRDefault="00000000" w:rsidRPr="00000000" w14:paraId="00000013">
      <w:pPr>
        <w:spacing w:after="0" w:lineRule="auto"/>
        <w:jc w:val="center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</w:rPr>
        <w:drawing>
          <wp:inline distB="0" distT="0" distL="0" distR="0">
            <wp:extent cx="467591" cy="357188"/>
            <wp:effectExtent b="0" l="0" r="0" t="0"/>
            <wp:docPr id="189825253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7591" cy="3571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Apply to get on our waiting list for the next growing season!</w:t>
      </w:r>
    </w:p>
    <w:p w:rsidR="00000000" w:rsidDel="00000000" w:rsidP="00000000" w:rsidRDefault="00000000" w:rsidRPr="00000000" w14:paraId="00000018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Please email </w:t>
      </w:r>
      <w:hyperlink r:id="rId10">
        <w:r w:rsidDel="00000000" w:rsidR="00000000" w:rsidRPr="00000000">
          <w:rPr>
            <w:b w:val="1"/>
            <w:bCs w:val="1"/>
            <w:color w:val="0563c1"/>
            <w:sz w:val="32"/>
            <w:szCs w:val="32"/>
            <w:u w:val="single"/>
            <w:rtl w:val="0"/>
          </w:rPr>
          <w:t xml:space="preserve">SHMCommGarden@gmail.com</w:t>
        </w:r>
      </w:hyperlink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with your name, phone and email.</w:t>
      </w:r>
    </w:p>
    <w:p w:rsidR="00000000" w:rsidDel="00000000" w:rsidP="00000000" w:rsidRDefault="00000000" w:rsidRPr="00000000" w14:paraId="00000019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Beds are assigned on a first-come first-served basis in the spring.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Each bed is 10’ x 4’ (40 square feet).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rental fee of $25 per bed is payable when a bed becomes available.</w:t>
      </w:r>
    </w:p>
    <w:p w:rsidR="00000000" w:rsidDel="00000000" w:rsidP="00000000" w:rsidRDefault="00000000" w:rsidRPr="00000000" w14:paraId="0000001D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Member r</w:t>
      </w:r>
      <w:r w:rsidDel="00000000" w:rsidR="00000000" w:rsidRPr="00000000">
        <w:rPr>
          <w:sz w:val="28"/>
          <w:szCs w:val="28"/>
          <w:rtl w:val="0"/>
        </w:rPr>
        <w:t xml:space="preserve">esponsibilities include volunteering for garden operations and work bees, communication and cooperation, as well as planting, maintaining and harvesting your garden bed.</w:t>
      </w:r>
    </w:p>
    <w:p w:rsidR="00000000" w:rsidDel="00000000" w:rsidP="00000000" w:rsidRDefault="00000000" w:rsidRPr="00000000" w14:paraId="0000001E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</w:rPr>
        <w:drawing>
          <wp:inline distB="0" distT="0" distL="0" distR="0">
            <wp:extent cx="724172" cy="2446718"/>
            <wp:effectExtent b="0" l="0" r="0" t="0"/>
            <wp:docPr id="189825253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4172" cy="24467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center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  <w:cols w:equalWidth="0" w:num="1">
        <w:col w:space="0" w:w="1080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F6B2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F6B2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F6B2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F6B2E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F6B2E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F6B2E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F6B2E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F6B2E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F6B2E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F6B2E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F6B2E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F6B2E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4F6B2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4F6B2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F6B2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F6B2E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4F6B2E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F6B2E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F6B2E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F6B2E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F6B2E"/>
    <w:rPr>
      <w:b w:val="1"/>
      <w:bCs w:val="1"/>
      <w:smallCaps w:val="1"/>
      <w:color w:val="2f5496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4F6B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F6B2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hyperlink" Target="mailto:SHMCommGarden@gmail.com" TargetMode="Externa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octdOYsXr7OKr/fpI7JOnAIB4A==">CgMxLjA4AHIhMXBlTTVvdzFpclpic2RlN0NBNG5ILXVNZHFWUGh4S1ow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2025-08-09T16:28:00Z</dcterms:created>
  <dc:creator>colleen murphy</dc:creator>
</cp:coreProperties>
</file>